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799" w:tblpY="232"/>
        <w:tblOverlap w:val="never"/>
        <w:tblW w:w="8312" w:type="dxa"/>
        <w:tblInd w:w="0" w:type="dxa"/>
        <w:shd w:val="clear" w:color="auto" w:fill="auto"/>
        <w:tblLayout w:type="fixed"/>
        <w:tblCellMar>
          <w:top w:w="0" w:type="dxa"/>
          <w:left w:w="0" w:type="dxa"/>
          <w:bottom w:w="0" w:type="dxa"/>
          <w:right w:w="0" w:type="dxa"/>
        </w:tblCellMar>
      </w:tblPr>
      <w:tblGrid>
        <w:gridCol w:w="970"/>
        <w:gridCol w:w="4897"/>
        <w:gridCol w:w="2445"/>
      </w:tblGrid>
      <w:tr>
        <w:tblPrEx>
          <w:shd w:val="clear" w:color="auto" w:fill="auto"/>
          <w:tblCellMar>
            <w:top w:w="0" w:type="dxa"/>
            <w:left w:w="0" w:type="dxa"/>
            <w:bottom w:w="0" w:type="dxa"/>
            <w:right w:w="0" w:type="dxa"/>
          </w:tblCellMar>
        </w:tblPrEx>
        <w:trPr>
          <w:trHeight w:val="375" w:hRule="atLeast"/>
        </w:trPr>
        <w:tc>
          <w:tcPr>
            <w:tcW w:w="97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黑体" w:hAnsi="宋体" w:eastAsia="黑体" w:cs="黑体"/>
                <w:i w:val="0"/>
                <w:color w:val="000000"/>
                <w:kern w:val="0"/>
                <w:sz w:val="24"/>
                <w:szCs w:val="24"/>
                <w:u w:val="none"/>
                <w:lang w:val="en-US" w:eastAsia="zh-CN" w:bidi="ar"/>
              </w:rPr>
            </w:pPr>
          </w:p>
          <w:p>
            <w:pPr>
              <w:keepNext w:val="0"/>
              <w:keepLines w:val="0"/>
              <w:widowControl/>
              <w:suppressLineNumbers w:val="0"/>
              <w:jc w:val="left"/>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附件2：</w:t>
            </w:r>
          </w:p>
        </w:tc>
        <w:tc>
          <w:tcPr>
            <w:tcW w:w="4897" w:type="dxa"/>
            <w:tcBorders>
              <w:top w:val="nil"/>
              <w:left w:val="nil"/>
              <w:bottom w:val="nil"/>
              <w:right w:val="nil"/>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2"/>
                <w:szCs w:val="22"/>
                <w:u w:val="none"/>
              </w:rPr>
            </w:pPr>
          </w:p>
        </w:tc>
        <w:tc>
          <w:tcPr>
            <w:tcW w:w="2445"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2"/>
                <w:szCs w:val="22"/>
                <w:u w:val="none"/>
              </w:rPr>
            </w:pPr>
          </w:p>
        </w:tc>
      </w:tr>
      <w:tr>
        <w:tblPrEx>
          <w:shd w:val="clear" w:color="auto" w:fill="auto"/>
          <w:tblCellMar>
            <w:top w:w="0" w:type="dxa"/>
            <w:left w:w="0" w:type="dxa"/>
            <w:bottom w:w="0" w:type="dxa"/>
            <w:right w:w="0" w:type="dxa"/>
          </w:tblCellMar>
        </w:tblPrEx>
        <w:trPr>
          <w:trHeight w:val="480" w:hRule="atLeast"/>
        </w:trPr>
        <w:tc>
          <w:tcPr>
            <w:tcW w:w="831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bookmarkStart w:id="0" w:name="_GoBack"/>
            <w:r>
              <w:rPr>
                <w:rFonts w:hint="eastAsia" w:ascii="方正小标宋简体" w:hAnsi="方正小标宋简体" w:eastAsia="方正小标宋简体" w:cs="方正小标宋简体"/>
                <w:i w:val="0"/>
                <w:color w:val="000000"/>
                <w:kern w:val="0"/>
                <w:sz w:val="32"/>
                <w:szCs w:val="32"/>
                <w:u w:val="none"/>
                <w:lang w:val="en-US" w:eastAsia="zh-CN" w:bidi="ar"/>
              </w:rPr>
              <w:t>顺河回族区人民政府决定废止的规范性文件目录</w:t>
            </w:r>
            <w:bookmarkEnd w:id="0"/>
          </w:p>
        </w:tc>
      </w:tr>
      <w:tr>
        <w:tblPrEx>
          <w:shd w:val="clear" w:color="auto" w:fill="auto"/>
          <w:tblCellMar>
            <w:top w:w="0" w:type="dxa"/>
            <w:left w:w="0" w:type="dxa"/>
            <w:bottom w:w="0" w:type="dxa"/>
            <w:right w:w="0" w:type="dxa"/>
          </w:tblCellMar>
        </w:tblPrEx>
        <w:trPr>
          <w:trHeight w:val="40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文件名称</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文号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顺河回族区人民政府办公室关于《2006年整治违法排污企业保障群众健康环保专项行动方案》的通知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汴顺政办〔2006〕24号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顺河回族区人民政府关于印发《顺河回族区城乡困难居民重大疾病医疗救助实施方案（试行）》的通知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汴顺政〔2007〕35号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顺河回族区人民政府关于印发《顺河回族区节能减排实施方案（草案）》的通知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汴顺政〔2007〕64号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顺河回族区人民政府关于印发《顺河回族区新型农村合作医疗制度实施方案》的通知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汴顺政〔2007〕54号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顺河回族区人民政府办公室关于做好防雷防静电装置检测检查工作的通知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汴顺政办〔2007〕13号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顺河回族区人民政府关于印发顺河回族区2009年度新型农村合作医疗筹资实施方案的通知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汴顺政〔2008〕51号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顺河回族区人民政府关于印发《顺河回族区低保工作规范化建设实施细则》的通知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汴顺政﹝2008﹞4号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顺河回族区人民政府关于进一步加强农村综合村室建设意见的通知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汴顺政〔2008〕16号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顺河回族区人民政府关于印发顺河回族区节能减排实施方案的通知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汴顺政〔2008〕18号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顺河回族区人民政府关于印发2008年顺河回族区环境综合整治实施方案的通知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汴顺政﹝2008﹞25号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顺河回族区人民政府办公室关于印发顺河回族区农村公路养护管理暂行办法的通知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汴顺政办〔2008〕15号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顺河回族区人民政府办公室关于印发顺河回族区城镇居民基本医疗保险工作实施方案的通知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汴顺政办〔2008〕28号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顺河回族区人民政府办公室关于印发顺河回族区保障食品安全实施方案的通知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汴顺政办〔2008〕26号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顺河回族区人民政府办公室关于印发《顺河回族区2008年整治违法排污企业保障群众健康环保专项行动工作方案》的通知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汴顺政办〔2008〕29号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顺河回族区人民政府关于做好2008年退役士兵接收安置工作的通知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汴顺政〔2009〕10号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顺河回族区人民政府关于印发《顺河回族区田野文物保护工作方案》的通知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汴顺政〔2009〕17号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顺河回族区人民政府关于印发顺河回族区农村居民最低生活保障标准实施办法的通知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汴顺政〔2009〕19号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顺河回族区人民政府关于印发顺河回族区第三届社区居民委员会换届选举工作方案的通知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汴顺政〔2009〕20号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顺河回族区人民政府2009年减轻农民负担工作整改方案</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汴顺政〔2009〕27号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顺河回族区人民政府关于印发《顺河回族区因灾倒房重建工作实施方案》的通知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汴顺政〔2009〕40号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顺河回族区人民政府关于印发《顺河回族区关于实行城乡困难医疗救助同步结算的实施方案（试行）》的通知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汴顺政〔2009〕38号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顺河回族区人民政府办公室关于印发顺河回族区2009年秸秆禁烧与综合利用工作实施方案的通知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汴顺政办〔2009〕17号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顺河回族区人民政府办公室关于印发顺河回族区安全生产“三项行动”实施方案的通知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汴顺政办〔2009〕20号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顺河回族区人民政府关于印发顺河回族区清理整顿违法建设专项活动实施方案的通知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汴顺政〔2010〕18号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顺河回族区人民政府关于印发顺河回族区2010年秸秆禁烧与综合利用实施方案的通知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汴顺政〔2010〕22号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顺河回族区人民政府关于印发顺河回族区畜禽养殖区限养区划分方案的通知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汴顺政〔2010〕64号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顺河回族区人民政府关于印发顺河回族区“以奖促治”解决农村突出环境问题实施方案的通知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汴顺政〔2010〕65号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顺河回族区人民政府关于印发《2010年顺河回族区环境综合整治暨整治违法排污企业保障群众健康专项行动实施方案》的通知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汴顺政办〔2010〕25号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顺河回族区人民政府关于印发《顺河回族区建立城乡居民健康档案工作实施方案》的通知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汴顺政办〔2010〕36号</w:t>
            </w:r>
          </w:p>
        </w:tc>
      </w:tr>
      <w:tr>
        <w:tblPrEx>
          <w:shd w:val="clear" w:color="auto" w:fill="auto"/>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顺河回族区人民政府关于2011年消防工作的意见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汴顺政〔2011〕9号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48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顺河回族区人民政府关于印发《顺河回族区农村五保供养服务机构管理暂行办法》的通知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汴顺政〔2011〕28号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顺河回族区人民政府关于印发顺河回族区市容环境秩序综合整治方案的通知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汴顺政〔2011〕72号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顺河回族区人民政府关于印发顺河回族区集中整治“两非”专项行动实施方案的通知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汴顺政〔2011〕77号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顺河回族区人民政府办公室关于印发顺河回族区2011年秸秆禁烧与综合利用工作实施方案的通知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汴顺政办〔2011〕7号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顺河回族区人民政府办公室关于印发顺河回族区推进残疾人保障体系和服务体系建设实施方案的通知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汴顺政办〔2011〕11号</w:t>
            </w:r>
          </w:p>
        </w:tc>
      </w:tr>
      <w:tr>
        <w:tblPrEx>
          <w:shd w:val="clear" w:color="auto" w:fill="auto"/>
          <w:tblCellMar>
            <w:top w:w="0" w:type="dxa"/>
            <w:left w:w="0" w:type="dxa"/>
            <w:bottom w:w="0" w:type="dxa"/>
            <w:right w:w="0" w:type="dxa"/>
          </w:tblCellMar>
        </w:tblPrEx>
        <w:trPr>
          <w:trHeight w:val="114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顺河回族区人民政府办公室关于贯彻落实中央领导同志重要指示和国务院常务会议以及国务院安委会全体会议精神有效防范和坚决遏制恶性事故发生的紧急通知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汴顺政办〔2011〕16号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顺河回族区人民政府办公室关于加强中秋、国庆和菊会期间安全生产工作的通知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汴顺政办〔2011〕17号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顺河回族区人民政府办公室关于印发顺河回族区第七届村民委员会换届选举工作方案的通知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汴顺政办〔2011〕22号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顺河回族区人民政府关于提高城乡低保和农村五保供养标准的通知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汴顺政〔2012〕40号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顺河回族区人民政府关于印发顺河回族区市容环境卫生集中整治实施方案的通知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汴顺政〔2012〕45 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顺河回族区人民政府关于印发城乡医疗救助实施方案的通知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汴顺政〔2012〕46号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顺河回族区人民政府关于印发顺河回族区城乡居保“六项便民服务”网点建设实施方案的通知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汴顺政〔2012〕96号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顺河回族区人民政府关于印发《顺河回族区2013年夏季秸秆禁烧与综合利用工作督查方案》的通知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汴顺政〔2013〕40号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顺河回族区人民政府关于提高城乡低保和农村五保供养标准的通知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汴顺政〔2013〕42号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顺河回族区人民政府办公室关于印发《顺河回族区2013年农业机械购置补贴实施方案》的通知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汴顺政办〔2013〕16号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顺河回族区人民政府办公室关于抽选经济普查工作指导员和普查员的通知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汴顺政办〔2013〕26号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顺河回族区人民政府关于印发《顺河回族区2014年农业机械购置补贴实施方案》的通知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汴顺政〔2014〕86号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顺河回族区人民政府关于印发《顺河回族区2014年秸秆禁烧和综合利用工作方案》的通知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汴顺政〔2014〕107号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顺河回族区人民政府关于提高义务兵家属优待金发放标准的通知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汴顺政〔2014〕152号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顺河回族区人民政府关于印发《顺河回族区城乡医疗救助实施方案》的通知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汴顺政〔2014〕282号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顺河回族区人民政府关于印发《顺河回族区扩充城镇义务教育资源五年规划（2014—2018年）》的通知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汴顺政〔2014〕284号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顺河回族区人民政府办公室关于做好“三夏”期间高速公路两侧树木管护工作的通知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汴顺政办〔2014〕9号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顺河回族区人民政府办公室关于印发2014年全区保障农民工工资支付工作方案的通知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汴顺政办〔2014〕23号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顺河回族区人民政府办公室关于规范农用地转用审批文件中未标明建设用地人的耕地占用税征收管理的通知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汴顺政办〔2014〕18号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顺河回族区人民政府关于印发《顺河回族区2015年秸秆禁烧和综合利用工作方案》的通知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汴顺政〔2015〕45号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顺河回族区人民政府关于提高义务兵家属优待金发放标准的通知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汴顺政〔2015〕88号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顺河回族区人民政府关于承接取消和调整行政审批项目的决定</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汴顺政〔2015〕54号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顺河回族区人民政府关于承接取消和调整行政审批项目的决定</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汴顺政〔2015〕103号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顺河回族区人民政府办公室关于进一步做好综合治理出生人口性别比偏高问题工作的实施意见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汴顺政办〔2015〕6号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顺河回族区人民政府办公室关于印发顺河回族区居住小区业主委员会组建工作实施方案的通知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汴顺政办〔2015〕14号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顺河回族区人民政府办公室关于进一步加强夏季消防安全检查工作的通知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汴顺政办〔2015〕37号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顺河回族区人民政府关于承接取消调整行政审批项目的决定</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顺河回族区人民政府关于顺河回族区2016年对外开放和招商引资工作安排的意见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汴顺政〔2016〕10号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顺河回族区人民政府关于印发《顺河回族区占道经营店外经营集中整治方案》的通知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汴顺政〔2016〕23号</w:t>
            </w:r>
          </w:p>
        </w:tc>
      </w:tr>
      <w:tr>
        <w:tblPrEx>
          <w:shd w:val="clear" w:color="auto" w:fill="auto"/>
          <w:tblCellMar>
            <w:top w:w="0" w:type="dxa"/>
            <w:left w:w="0" w:type="dxa"/>
            <w:bottom w:w="0" w:type="dxa"/>
            <w:right w:w="0" w:type="dxa"/>
          </w:tblCellMar>
        </w:tblPrEx>
        <w:trPr>
          <w:trHeight w:val="28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顺河回族区人民政府关于稳运行保增长的若干意见</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汴顺政〔2016〕34号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顺河回族区人民政府关于印发《顺河回族区2016年秸秆禁烧和综合利用工作实施方案》的通知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汴顺政〔2016〕36号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顺河回族区人民政府关于提高义务兵家属优待金发放标准的通知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汴顺政〔2016〕68号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顺河回族区人民政府关于承接取消调整行政审批项目的决定</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汴顺政〔2016〕118号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顺河回族区人民政府关于印发《顺河回族区校车安全专项治理工作实施方案》的通知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汴顺政〔2016〕142号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顺河回族区人民政府关于印发顺河回族区开展违法建设集中整治工作方案的通知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汴顺政〔2016〕143号</w:t>
            </w:r>
          </w:p>
        </w:tc>
      </w:tr>
      <w:tr>
        <w:tblPrEx>
          <w:shd w:val="clear" w:color="auto" w:fill="auto"/>
          <w:tblCellMar>
            <w:top w:w="0" w:type="dxa"/>
            <w:left w:w="0" w:type="dxa"/>
            <w:bottom w:w="0" w:type="dxa"/>
            <w:right w:w="0" w:type="dxa"/>
          </w:tblCellMar>
        </w:tblPrEx>
        <w:trPr>
          <w:trHeight w:val="855"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顺河回族区人民政府办公室关于印发顺河回族区开展农村土地承包经营权确权登记颁证工作实施方案的通知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汴顺政办〔2016〕32号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顺河回族区人民政府办公室关于印发顺河回族区2016年美国白蛾防控实施方案的通知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汴顺政办〔2016〕39号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 顺河回族区人民政府办公室关于开展影响铁路运输安全隐患专项整治工作的通知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汴顺政办〔2016〕57号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顺河回族区人民政府办公室关于印发《顺河回族区畜禽养殖禁养区限养区划定调整方案》的通知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汴顺政办〔2016〕73号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顺河回族区人民政府办公室关于进一步做好2016年农机购置补贴工作的通知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汴顺政办〔2016〕82号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顺河回族区人民政府关于提高义务兵家属优待金发放标准的通知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汴顺政〔2017〕126号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顺河回族区人民政府办公室关于印发《顺河回族区普惠性民办幼儿园认定及管理办法》的通知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汴顺政办〔2017〕14号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顺河回族区人民政府办公室关于印发《顺河回族区2017年普惠性民办幼儿园认定及管理办法》的通知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汴顺政办〔2017〕45号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顺河回族区人民政府办公室关于印发《顺河回族区2017年农业机械购置补贴方案》的通知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汴顺政办〔2017〕56号</w:t>
            </w:r>
            <w:r>
              <w:rPr>
                <w:rFonts w:hint="eastAsia" w:ascii="宋体" w:hAnsi="宋体" w:eastAsia="宋体" w:cs="宋体"/>
                <w:i w:val="0"/>
                <w:color w:val="333333"/>
                <w:kern w:val="0"/>
                <w:sz w:val="22"/>
                <w:szCs w:val="22"/>
                <w:u w:val="none"/>
                <w:lang w:val="en-US" w:eastAsia="zh-CN" w:bidi="ar"/>
              </w:rPr>
              <w:t xml:space="preserve"> </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关于印发顺河回族区森林火灾应急预案的通知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汴顺政办〔2017〕63号</w:t>
            </w:r>
            <w:r>
              <w:rPr>
                <w:rFonts w:hint="eastAsia" w:ascii="宋体" w:hAnsi="宋体" w:eastAsia="宋体" w:cs="宋体"/>
                <w:i w:val="0"/>
                <w:color w:val="333333"/>
                <w:kern w:val="0"/>
                <w:sz w:val="22"/>
                <w:szCs w:val="22"/>
                <w:u w:val="none"/>
                <w:lang w:val="en-US" w:eastAsia="zh-CN" w:bidi="ar"/>
              </w:rPr>
              <w:t xml:space="preserve"> </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顺河回族区人民政府关于提高义务兵家属优待金发放标准的通知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汴顺政〔2018〕86号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顺河回族区人民政府关于进一步加强煤炭消费总量控制工作的实施方案</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汴顺政〔2018〕157号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顺河回族区人民政府办公室关于印发顺河回族区扬尘污染专项治理月行动方案的通知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汴顺政办〔2018〕19号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顺河回族区人民政府办公室关于印发《顺河回族区2018年秸秆禁烧和综合利用工作方案》的通知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汴顺政办〔2018〕23号</w:t>
            </w:r>
          </w:p>
        </w:tc>
      </w:tr>
      <w:tr>
        <w:tblPrEx>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顺河回族区人民政府办公室关于印发《顺河回族区普惠性民办幼儿园认定及管理办法》的通知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汴顺政办〔2018〕36号</w:t>
            </w:r>
          </w:p>
        </w:tc>
      </w:tr>
      <w:tr>
        <w:tblPrEx>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顺河回族区人民政府办公室关于印发顺河回族区校外培训机构专项治理行动方案的通知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汴顺政办〔2018〕40号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顺河回族区人民政府办公室关于转发《顺河回族区疫苗等药品安全隐患排查工作实施方案》的通知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汴顺政办〔2018〕45号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顺河回族区人民政府关于开展违法违规用地整治“百日会战”工作的通知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汴顺政〔2019〕19号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89</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顺河回族区人民政府办公室关于印发《顺河回族区老旧小区专项攻坚行动实施方案》的通知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汴顺政办〔2019〕22号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顺河回族区人民政府办公室关于印发顺河回族区2019年城乡居民基本养老保险筹资工作方案的通知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汴顺政办〔2019〕40号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顺河回族区人民政府办公室关于印发《顺河回族区2019年农业机械购置补贴方案》的通知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汴顺政办〔2019〕52号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顺河回族区人民政府办公室关于印发顺河回族区2019年城乡居民基本医疗保险筹资工作方案的通知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汴顺政办〔2019〕59号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顺河回族区人民政府办公室关于印发《顺河回族区2019年补贴性职业技能提升培训专项方案》的通知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汴顺政办〔2019〕63号</w:t>
            </w:r>
          </w:p>
        </w:tc>
      </w:tr>
      <w:tr>
        <w:tblPrEx>
          <w:shd w:val="clear" w:color="auto" w:fill="auto"/>
          <w:tblCellMar>
            <w:top w:w="0" w:type="dxa"/>
            <w:left w:w="0" w:type="dxa"/>
            <w:bottom w:w="0" w:type="dxa"/>
            <w:right w:w="0" w:type="dxa"/>
          </w:tblCellMar>
        </w:tblPrEx>
        <w:trPr>
          <w:trHeight w:val="570"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w:t>
            </w:r>
          </w:p>
        </w:tc>
        <w:tc>
          <w:tcPr>
            <w:tcW w:w="48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顺河回族区人民政府办公室关于印发《顺河回族区义务教育均衡发展专项督导实施方案》的通知</w:t>
            </w:r>
          </w:p>
        </w:tc>
        <w:tc>
          <w:tcPr>
            <w:tcW w:w="2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2"/>
                <w:szCs w:val="22"/>
                <w:u w:val="none"/>
              </w:rPr>
            </w:pPr>
            <w:r>
              <w:rPr>
                <w:rFonts w:hint="eastAsia" w:ascii="仿宋_GB2312" w:hAnsi="宋体" w:eastAsia="仿宋_GB2312" w:cs="仿宋_GB2312"/>
                <w:i w:val="0"/>
                <w:color w:val="333333"/>
                <w:kern w:val="0"/>
                <w:sz w:val="22"/>
                <w:szCs w:val="22"/>
                <w:u w:val="none"/>
                <w:lang w:val="en-US" w:eastAsia="zh-CN" w:bidi="ar"/>
              </w:rPr>
              <w:t>汴顺政办〔2020〕7号</w:t>
            </w:r>
          </w:p>
        </w:tc>
      </w:tr>
    </w:tbl>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color w:val="auto"/>
          <w:sz w:val="32"/>
          <w:szCs w:val="32"/>
          <w:u w:val="thick"/>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zZmZGM2MTAyNTJjYWNkYjNjNjdlN2Q4MGU1NzQifQ=="/>
  </w:docVars>
  <w:rsids>
    <w:rsidRoot w:val="00D86B89"/>
    <w:rsid w:val="00715317"/>
    <w:rsid w:val="00B00ACE"/>
    <w:rsid w:val="00D86B89"/>
    <w:rsid w:val="00EA748C"/>
    <w:rsid w:val="01444583"/>
    <w:rsid w:val="01E64B14"/>
    <w:rsid w:val="01F120F4"/>
    <w:rsid w:val="01F74D0D"/>
    <w:rsid w:val="027A0F56"/>
    <w:rsid w:val="02F921F4"/>
    <w:rsid w:val="03C47F2D"/>
    <w:rsid w:val="03D51F1F"/>
    <w:rsid w:val="04066196"/>
    <w:rsid w:val="047A2F23"/>
    <w:rsid w:val="04EC0BA1"/>
    <w:rsid w:val="052132B7"/>
    <w:rsid w:val="07287112"/>
    <w:rsid w:val="07B71DD6"/>
    <w:rsid w:val="07E932E4"/>
    <w:rsid w:val="08127EB4"/>
    <w:rsid w:val="087B0A9E"/>
    <w:rsid w:val="096B33C6"/>
    <w:rsid w:val="09A73F1E"/>
    <w:rsid w:val="0ABA4005"/>
    <w:rsid w:val="0E6007D4"/>
    <w:rsid w:val="0E7C01E0"/>
    <w:rsid w:val="0E8A4F2F"/>
    <w:rsid w:val="10753F05"/>
    <w:rsid w:val="10987C94"/>
    <w:rsid w:val="11A30E2A"/>
    <w:rsid w:val="1229250D"/>
    <w:rsid w:val="12681293"/>
    <w:rsid w:val="12E34E36"/>
    <w:rsid w:val="131A3582"/>
    <w:rsid w:val="13BF2B5C"/>
    <w:rsid w:val="14B65EB8"/>
    <w:rsid w:val="14EB4D82"/>
    <w:rsid w:val="15AB25CD"/>
    <w:rsid w:val="161C1DBC"/>
    <w:rsid w:val="16445275"/>
    <w:rsid w:val="16F926CB"/>
    <w:rsid w:val="172572BA"/>
    <w:rsid w:val="177F24C4"/>
    <w:rsid w:val="178E4E46"/>
    <w:rsid w:val="182712CE"/>
    <w:rsid w:val="18802DC4"/>
    <w:rsid w:val="1A2910C4"/>
    <w:rsid w:val="1A440278"/>
    <w:rsid w:val="1AE77A49"/>
    <w:rsid w:val="1B1C4DF9"/>
    <w:rsid w:val="1B1E78CE"/>
    <w:rsid w:val="1C7775A5"/>
    <w:rsid w:val="1F2B2B91"/>
    <w:rsid w:val="20373CC6"/>
    <w:rsid w:val="207C29FE"/>
    <w:rsid w:val="20B53768"/>
    <w:rsid w:val="22456521"/>
    <w:rsid w:val="22486E03"/>
    <w:rsid w:val="22921B6B"/>
    <w:rsid w:val="22AF1C5B"/>
    <w:rsid w:val="22FA621F"/>
    <w:rsid w:val="23013126"/>
    <w:rsid w:val="24520291"/>
    <w:rsid w:val="246B4D04"/>
    <w:rsid w:val="24BD6276"/>
    <w:rsid w:val="25F31FFC"/>
    <w:rsid w:val="263A2B7E"/>
    <w:rsid w:val="26ED2B76"/>
    <w:rsid w:val="273F2E17"/>
    <w:rsid w:val="27643D23"/>
    <w:rsid w:val="279702D8"/>
    <w:rsid w:val="27AF0523"/>
    <w:rsid w:val="285C08B2"/>
    <w:rsid w:val="28C85CC2"/>
    <w:rsid w:val="2A045310"/>
    <w:rsid w:val="2B6C1ED7"/>
    <w:rsid w:val="2C636F47"/>
    <w:rsid w:val="2C925401"/>
    <w:rsid w:val="2D11176D"/>
    <w:rsid w:val="2D8A6443"/>
    <w:rsid w:val="2E45442E"/>
    <w:rsid w:val="2E567572"/>
    <w:rsid w:val="2E7A4D47"/>
    <w:rsid w:val="2F296927"/>
    <w:rsid w:val="2F3B05B9"/>
    <w:rsid w:val="2FEE5A34"/>
    <w:rsid w:val="302F5281"/>
    <w:rsid w:val="30684160"/>
    <w:rsid w:val="31971B30"/>
    <w:rsid w:val="31C1132D"/>
    <w:rsid w:val="31EF45AC"/>
    <w:rsid w:val="32817590"/>
    <w:rsid w:val="34254208"/>
    <w:rsid w:val="34F06B2F"/>
    <w:rsid w:val="356C445E"/>
    <w:rsid w:val="36CB03AE"/>
    <w:rsid w:val="3724268E"/>
    <w:rsid w:val="37A82577"/>
    <w:rsid w:val="38313F21"/>
    <w:rsid w:val="39443004"/>
    <w:rsid w:val="39B17B8A"/>
    <w:rsid w:val="3A680FD2"/>
    <w:rsid w:val="3ABE7ABC"/>
    <w:rsid w:val="3B0F7273"/>
    <w:rsid w:val="3B763398"/>
    <w:rsid w:val="3BB322CA"/>
    <w:rsid w:val="3BEA7ED9"/>
    <w:rsid w:val="3D526178"/>
    <w:rsid w:val="3E4C470F"/>
    <w:rsid w:val="3E862932"/>
    <w:rsid w:val="3EE260E5"/>
    <w:rsid w:val="3EF216D4"/>
    <w:rsid w:val="3FB26F9B"/>
    <w:rsid w:val="40A65C17"/>
    <w:rsid w:val="41854217"/>
    <w:rsid w:val="418624AF"/>
    <w:rsid w:val="41A03003"/>
    <w:rsid w:val="4228493B"/>
    <w:rsid w:val="42D3376C"/>
    <w:rsid w:val="42DF7494"/>
    <w:rsid w:val="43282EED"/>
    <w:rsid w:val="438A3C16"/>
    <w:rsid w:val="43A14653"/>
    <w:rsid w:val="43C61992"/>
    <w:rsid w:val="47B94593"/>
    <w:rsid w:val="48612745"/>
    <w:rsid w:val="4866734A"/>
    <w:rsid w:val="488864A9"/>
    <w:rsid w:val="48913713"/>
    <w:rsid w:val="48C4289E"/>
    <w:rsid w:val="4AA4086C"/>
    <w:rsid w:val="4AAE3297"/>
    <w:rsid w:val="4AD45A71"/>
    <w:rsid w:val="4B283F26"/>
    <w:rsid w:val="4D984A93"/>
    <w:rsid w:val="4E075E3D"/>
    <w:rsid w:val="4F3D2733"/>
    <w:rsid w:val="4F524162"/>
    <w:rsid w:val="4F5E6242"/>
    <w:rsid w:val="4F7E7A24"/>
    <w:rsid w:val="4FAE2FDF"/>
    <w:rsid w:val="5027406D"/>
    <w:rsid w:val="50556152"/>
    <w:rsid w:val="506C395B"/>
    <w:rsid w:val="50B3642D"/>
    <w:rsid w:val="50D1446D"/>
    <w:rsid w:val="50D90F59"/>
    <w:rsid w:val="511127BB"/>
    <w:rsid w:val="51727EB7"/>
    <w:rsid w:val="51C970F2"/>
    <w:rsid w:val="537B2CAE"/>
    <w:rsid w:val="543445CE"/>
    <w:rsid w:val="556A6309"/>
    <w:rsid w:val="5573568F"/>
    <w:rsid w:val="566A01A8"/>
    <w:rsid w:val="56A5733F"/>
    <w:rsid w:val="57055F27"/>
    <w:rsid w:val="570C57A0"/>
    <w:rsid w:val="57376B84"/>
    <w:rsid w:val="577B77DD"/>
    <w:rsid w:val="57B32165"/>
    <w:rsid w:val="58833900"/>
    <w:rsid w:val="58CA1D55"/>
    <w:rsid w:val="58E35EDD"/>
    <w:rsid w:val="59FD7FFC"/>
    <w:rsid w:val="5BEB0C79"/>
    <w:rsid w:val="5C0A79B3"/>
    <w:rsid w:val="5C782DF4"/>
    <w:rsid w:val="5C9F7482"/>
    <w:rsid w:val="5D3070E5"/>
    <w:rsid w:val="5D775178"/>
    <w:rsid w:val="5DF820A7"/>
    <w:rsid w:val="5E5929F1"/>
    <w:rsid w:val="5EB2089B"/>
    <w:rsid w:val="61403ED9"/>
    <w:rsid w:val="61A75D87"/>
    <w:rsid w:val="623D4F02"/>
    <w:rsid w:val="63F65A4E"/>
    <w:rsid w:val="641F3AF1"/>
    <w:rsid w:val="642202E3"/>
    <w:rsid w:val="67A85401"/>
    <w:rsid w:val="68334B47"/>
    <w:rsid w:val="69416653"/>
    <w:rsid w:val="69591389"/>
    <w:rsid w:val="695D5364"/>
    <w:rsid w:val="69BF7652"/>
    <w:rsid w:val="6A22603D"/>
    <w:rsid w:val="6BC43E33"/>
    <w:rsid w:val="6CAE22DD"/>
    <w:rsid w:val="6D7A6DD1"/>
    <w:rsid w:val="6D8C717D"/>
    <w:rsid w:val="6E5E6408"/>
    <w:rsid w:val="6EFC646B"/>
    <w:rsid w:val="6F500AF5"/>
    <w:rsid w:val="6FA7467B"/>
    <w:rsid w:val="6FFF7CDB"/>
    <w:rsid w:val="70400EE0"/>
    <w:rsid w:val="706D7584"/>
    <w:rsid w:val="70B24AF0"/>
    <w:rsid w:val="71C11C3A"/>
    <w:rsid w:val="71F7532A"/>
    <w:rsid w:val="7277595D"/>
    <w:rsid w:val="732F74BB"/>
    <w:rsid w:val="73471C97"/>
    <w:rsid w:val="73575A6B"/>
    <w:rsid w:val="741179A3"/>
    <w:rsid w:val="74193560"/>
    <w:rsid w:val="74577C71"/>
    <w:rsid w:val="750B6C8F"/>
    <w:rsid w:val="753A42BB"/>
    <w:rsid w:val="75636FD1"/>
    <w:rsid w:val="76202397"/>
    <w:rsid w:val="765E3F81"/>
    <w:rsid w:val="76F8372F"/>
    <w:rsid w:val="77A72AAC"/>
    <w:rsid w:val="7AB4253A"/>
    <w:rsid w:val="7AD73FB3"/>
    <w:rsid w:val="7BD6374C"/>
    <w:rsid w:val="7C0B4F2A"/>
    <w:rsid w:val="7C2D69EA"/>
    <w:rsid w:val="7C540943"/>
    <w:rsid w:val="7C980F9D"/>
    <w:rsid w:val="7D1B452F"/>
    <w:rsid w:val="7E1436C6"/>
    <w:rsid w:val="7F30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spacing w:line="600" w:lineRule="exact"/>
    </w:pPr>
    <w:rPr>
      <w:rFonts w:ascii="Calibri" w:hAnsi="Calibri" w:eastAsia="仿宋_GB2312" w:cs="黑体"/>
      <w:sz w:val="32"/>
      <w:szCs w:val="24"/>
    </w:rPr>
  </w:style>
  <w:style w:type="paragraph" w:styleId="4">
    <w:name w:val="footer"/>
    <w:basedOn w:val="1"/>
    <w:link w:val="51"/>
    <w:qFormat/>
    <w:uiPriority w:val="0"/>
    <w:pPr>
      <w:tabs>
        <w:tab w:val="center" w:pos="4153"/>
        <w:tab w:val="right" w:pos="8306"/>
      </w:tabs>
      <w:snapToGrid w:val="0"/>
      <w:jc w:val="left"/>
    </w:pPr>
    <w:rPr>
      <w:sz w:val="18"/>
      <w:szCs w:val="18"/>
    </w:rPr>
  </w:style>
  <w:style w:type="paragraph" w:styleId="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HTML Definition"/>
    <w:basedOn w:val="7"/>
    <w:qFormat/>
    <w:uiPriority w:val="0"/>
    <w:rPr>
      <w:i/>
    </w:rPr>
  </w:style>
  <w:style w:type="character" w:styleId="11">
    <w:name w:val="Hyperlink"/>
    <w:basedOn w:val="7"/>
    <w:qFormat/>
    <w:uiPriority w:val="0"/>
    <w:rPr>
      <w:color w:val="55555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before"/>
    <w:basedOn w:val="7"/>
    <w:qFormat/>
    <w:uiPriority w:val="0"/>
    <w:rPr>
      <w:color w:val="555555"/>
    </w:rPr>
  </w:style>
  <w:style w:type="character" w:customStyle="1" w:styleId="16">
    <w:name w:val="before1"/>
    <w:basedOn w:val="7"/>
    <w:qFormat/>
    <w:uiPriority w:val="0"/>
    <w:rPr>
      <w:color w:val="999999"/>
    </w:rPr>
  </w:style>
  <w:style w:type="character" w:customStyle="1" w:styleId="17">
    <w:name w:val="halflings"/>
    <w:basedOn w:val="7"/>
    <w:qFormat/>
    <w:uiPriority w:val="0"/>
  </w:style>
  <w:style w:type="character" w:customStyle="1" w:styleId="18">
    <w:name w:val="magazine-badge"/>
    <w:basedOn w:val="7"/>
    <w:qFormat/>
    <w:uiPriority w:val="0"/>
    <w:rPr>
      <w:color w:val="FFFFFF"/>
      <w:sz w:val="21"/>
      <w:szCs w:val="21"/>
    </w:rPr>
  </w:style>
  <w:style w:type="character" w:customStyle="1" w:styleId="19">
    <w:name w:val="features-info"/>
    <w:basedOn w:val="7"/>
    <w:qFormat/>
    <w:uiPriority w:val="0"/>
    <w:rPr>
      <w:caps/>
    </w:rPr>
  </w:style>
  <w:style w:type="character" w:customStyle="1" w:styleId="20">
    <w:name w:val="after2"/>
    <w:basedOn w:val="7"/>
    <w:qFormat/>
    <w:uiPriority w:val="0"/>
  </w:style>
  <w:style w:type="character" w:customStyle="1" w:styleId="21">
    <w:name w:val="after3"/>
    <w:basedOn w:val="7"/>
    <w:qFormat/>
    <w:uiPriority w:val="0"/>
  </w:style>
  <w:style w:type="character" w:customStyle="1" w:styleId="22">
    <w:name w:val="bordered-icon"/>
    <w:basedOn w:val="7"/>
    <w:qFormat/>
    <w:uiPriority w:val="0"/>
    <w:rPr>
      <w:color w:val="FFFFFF"/>
      <w:sz w:val="22"/>
      <w:szCs w:val="22"/>
    </w:rPr>
  </w:style>
  <w:style w:type="character" w:customStyle="1" w:styleId="23">
    <w:name w:val="shc-title"/>
    <w:basedOn w:val="7"/>
    <w:qFormat/>
    <w:uiPriority w:val="0"/>
    <w:rPr>
      <w:color w:val="FFFFFF"/>
    </w:rPr>
  </w:style>
  <w:style w:type="character" w:customStyle="1" w:styleId="24">
    <w:name w:val="shc-total"/>
    <w:basedOn w:val="7"/>
    <w:qFormat/>
    <w:uiPriority w:val="0"/>
    <w:rPr>
      <w:color w:val="FFFFFF"/>
    </w:rPr>
  </w:style>
  <w:style w:type="character" w:customStyle="1" w:styleId="25">
    <w:name w:val="counter"/>
    <w:basedOn w:val="7"/>
    <w:qFormat/>
    <w:uiPriority w:val="0"/>
    <w:rPr>
      <w:sz w:val="72"/>
      <w:szCs w:val="72"/>
    </w:rPr>
  </w:style>
  <w:style w:type="character" w:customStyle="1" w:styleId="26">
    <w:name w:val="counter1"/>
    <w:basedOn w:val="7"/>
    <w:qFormat/>
    <w:uiPriority w:val="0"/>
    <w:rPr>
      <w:sz w:val="63"/>
      <w:szCs w:val="63"/>
    </w:rPr>
  </w:style>
  <w:style w:type="character" w:customStyle="1" w:styleId="27">
    <w:name w:val="counter2"/>
    <w:basedOn w:val="7"/>
    <w:qFormat/>
    <w:uiPriority w:val="0"/>
    <w:rPr>
      <w:sz w:val="45"/>
      <w:szCs w:val="45"/>
    </w:rPr>
  </w:style>
  <w:style w:type="character" w:customStyle="1" w:styleId="28">
    <w:name w:val="counter3"/>
    <w:basedOn w:val="7"/>
    <w:qFormat/>
    <w:uiPriority w:val="0"/>
    <w:rPr>
      <w:color w:val="FFFFFF"/>
      <w:sz w:val="45"/>
      <w:szCs w:val="45"/>
    </w:rPr>
  </w:style>
  <w:style w:type="character" w:customStyle="1" w:styleId="29">
    <w:name w:val="label-u"/>
    <w:basedOn w:val="7"/>
    <w:qFormat/>
    <w:uiPriority w:val="0"/>
    <w:rPr>
      <w:shd w:val="clear" w:color="auto" w:fill="E74C3C"/>
    </w:rPr>
  </w:style>
  <w:style w:type="character" w:customStyle="1" w:styleId="30">
    <w:name w:val="hover87"/>
    <w:basedOn w:val="7"/>
    <w:qFormat/>
    <w:uiPriority w:val="0"/>
    <w:rPr>
      <w:color w:val="337AB7"/>
    </w:rPr>
  </w:style>
  <w:style w:type="character" w:customStyle="1" w:styleId="31">
    <w:name w:val="badge17"/>
    <w:basedOn w:val="7"/>
    <w:qFormat/>
    <w:uiPriority w:val="0"/>
    <w:rPr>
      <w:sz w:val="16"/>
      <w:szCs w:val="16"/>
    </w:rPr>
  </w:style>
  <w:style w:type="character" w:customStyle="1" w:styleId="32">
    <w:name w:val="badge18"/>
    <w:basedOn w:val="7"/>
    <w:qFormat/>
    <w:uiPriority w:val="0"/>
  </w:style>
  <w:style w:type="character" w:customStyle="1" w:styleId="33">
    <w:name w:val="badge19"/>
    <w:basedOn w:val="7"/>
    <w:qFormat/>
    <w:uiPriority w:val="0"/>
  </w:style>
  <w:style w:type="character" w:customStyle="1" w:styleId="34">
    <w:name w:val="badge20"/>
    <w:basedOn w:val="7"/>
    <w:qFormat/>
    <w:uiPriority w:val="0"/>
  </w:style>
  <w:style w:type="character" w:customStyle="1" w:styleId="35">
    <w:name w:val="badge21"/>
    <w:basedOn w:val="7"/>
    <w:qFormat/>
    <w:uiPriority w:val="0"/>
    <w:rPr>
      <w:shd w:val="clear" w:color="auto" w:fill="E74C3C"/>
    </w:rPr>
  </w:style>
  <w:style w:type="character" w:customStyle="1" w:styleId="36">
    <w:name w:val="label8"/>
    <w:basedOn w:val="7"/>
    <w:qFormat/>
    <w:uiPriority w:val="0"/>
    <w:rPr>
      <w:sz w:val="16"/>
      <w:szCs w:val="16"/>
    </w:rPr>
  </w:style>
  <w:style w:type="character" w:customStyle="1" w:styleId="37">
    <w:name w:val="sorting-cover"/>
    <w:basedOn w:val="7"/>
    <w:qFormat/>
    <w:uiPriority w:val="0"/>
    <w:rPr>
      <w:shd w:val="clear" w:color="auto" w:fill="222222"/>
    </w:rPr>
  </w:style>
  <w:style w:type="character" w:customStyle="1" w:styleId="38">
    <w:name w:val="sorting-cover1"/>
    <w:basedOn w:val="7"/>
    <w:qFormat/>
    <w:uiPriority w:val="0"/>
    <w:rPr>
      <w:shd w:val="clear" w:color="auto" w:fill="333333"/>
    </w:rPr>
  </w:style>
  <w:style w:type="character" w:customStyle="1" w:styleId="39">
    <w:name w:val="sorting-cover2"/>
    <w:basedOn w:val="7"/>
    <w:qFormat/>
    <w:uiPriority w:val="0"/>
    <w:rPr>
      <w:shd w:val="clear" w:color="auto" w:fill="E74C3C"/>
    </w:rPr>
  </w:style>
  <w:style w:type="character" w:customStyle="1" w:styleId="40">
    <w:name w:val="twitter-time"/>
    <w:basedOn w:val="7"/>
    <w:qFormat/>
    <w:uiPriority w:val="0"/>
    <w:rPr>
      <w:color w:val="777777"/>
      <w:sz w:val="16"/>
      <w:szCs w:val="16"/>
    </w:rPr>
  </w:style>
  <w:style w:type="character" w:customStyle="1" w:styleId="41">
    <w:name w:val="big-size"/>
    <w:basedOn w:val="7"/>
    <w:qFormat/>
    <w:uiPriority w:val="0"/>
    <w:rPr>
      <w:color w:val="FFFFFF"/>
      <w:sz w:val="45"/>
      <w:szCs w:val="45"/>
    </w:rPr>
  </w:style>
  <w:style w:type="character" w:customStyle="1" w:styleId="42">
    <w:name w:val="author"/>
    <w:basedOn w:val="7"/>
    <w:qFormat/>
    <w:uiPriority w:val="0"/>
    <w:rPr>
      <w:color w:val="777777"/>
      <w:sz w:val="21"/>
      <w:szCs w:val="21"/>
    </w:rPr>
  </w:style>
  <w:style w:type="character" w:customStyle="1" w:styleId="43">
    <w:name w:val="badge-sea"/>
    <w:basedOn w:val="7"/>
    <w:qFormat/>
    <w:uiPriority w:val="0"/>
    <w:rPr>
      <w:shd w:val="clear" w:color="auto" w:fill="E74C3C"/>
    </w:rPr>
  </w:style>
  <w:style w:type="character" w:customStyle="1" w:styleId="44">
    <w:name w:val="magazine-badge-green"/>
    <w:basedOn w:val="7"/>
    <w:qFormat/>
    <w:uiPriority w:val="0"/>
    <w:rPr>
      <w:shd w:val="clear" w:color="auto" w:fill="2ECC71"/>
    </w:rPr>
  </w:style>
  <w:style w:type="character" w:customStyle="1" w:styleId="45">
    <w:name w:val="magazine-badge-default"/>
    <w:basedOn w:val="7"/>
    <w:qFormat/>
    <w:uiPriority w:val="0"/>
    <w:rPr>
      <w:shd w:val="clear" w:color="auto" w:fill="7F8C8D"/>
    </w:rPr>
  </w:style>
  <w:style w:type="character" w:customStyle="1" w:styleId="46">
    <w:name w:val="magazine-badge-red"/>
    <w:basedOn w:val="7"/>
    <w:qFormat/>
    <w:uiPriority w:val="0"/>
    <w:rPr>
      <w:shd w:val="clear" w:color="auto" w:fill="E74C3C"/>
    </w:rPr>
  </w:style>
  <w:style w:type="character" w:customStyle="1" w:styleId="47">
    <w:name w:val="magazine-badge-blue"/>
    <w:basedOn w:val="7"/>
    <w:qFormat/>
    <w:uiPriority w:val="0"/>
    <w:rPr>
      <w:shd w:val="clear" w:color="auto" w:fill="3498DB"/>
    </w:rPr>
  </w:style>
  <w:style w:type="character" w:customStyle="1" w:styleId="48">
    <w:name w:val="weekday"/>
    <w:basedOn w:val="7"/>
    <w:qFormat/>
    <w:uiPriority w:val="0"/>
    <w:rPr>
      <w:b/>
      <w:color w:val="FFFFFF"/>
      <w:sz w:val="48"/>
      <w:szCs w:val="48"/>
      <w:shd w:val="clear" w:color="auto" w:fill="DDDDDD"/>
    </w:rPr>
  </w:style>
  <w:style w:type="character" w:customStyle="1" w:styleId="49">
    <w:name w:val="badge-u"/>
    <w:basedOn w:val="7"/>
    <w:qFormat/>
    <w:uiPriority w:val="0"/>
    <w:rPr>
      <w:shd w:val="clear" w:color="auto" w:fill="E74C3C"/>
    </w:rPr>
  </w:style>
  <w:style w:type="character" w:customStyle="1" w:styleId="50">
    <w:name w:val="页眉 Char"/>
    <w:basedOn w:val="7"/>
    <w:link w:val="5"/>
    <w:qFormat/>
    <w:uiPriority w:val="0"/>
    <w:rPr>
      <w:rFonts w:asciiTheme="minorHAnsi" w:hAnsiTheme="minorHAnsi" w:eastAsiaTheme="minorEastAsia" w:cstheme="minorBidi"/>
      <w:kern w:val="2"/>
      <w:sz w:val="18"/>
      <w:szCs w:val="18"/>
    </w:rPr>
  </w:style>
  <w:style w:type="character" w:customStyle="1" w:styleId="51">
    <w:name w:val="页脚 Char"/>
    <w:basedOn w:val="7"/>
    <w:link w:val="4"/>
    <w:qFormat/>
    <w:uiPriority w:val="0"/>
    <w:rPr>
      <w:rFonts w:asciiTheme="minorHAnsi" w:hAnsiTheme="minorHAnsi" w:eastAsiaTheme="minorEastAsia" w:cstheme="minorBidi"/>
      <w:kern w:val="2"/>
      <w:sz w:val="18"/>
      <w:szCs w:val="18"/>
    </w:rPr>
  </w:style>
  <w:style w:type="character" w:customStyle="1" w:styleId="52">
    <w:name w:val="font21"/>
    <w:basedOn w:val="7"/>
    <w:qFormat/>
    <w:uiPriority w:val="0"/>
    <w:rPr>
      <w:rFonts w:hint="eastAsia" w:ascii="宋体" w:hAnsi="宋体" w:eastAsia="宋体" w:cs="宋体"/>
      <w:color w:val="000000"/>
      <w:sz w:val="24"/>
      <w:szCs w:val="24"/>
      <w:u w:val="none"/>
    </w:rPr>
  </w:style>
  <w:style w:type="character" w:customStyle="1" w:styleId="53">
    <w:name w:val="font71"/>
    <w:basedOn w:val="7"/>
    <w:qFormat/>
    <w:uiPriority w:val="0"/>
    <w:rPr>
      <w:rFonts w:hint="eastAsia" w:ascii="仿宋_GB2312" w:eastAsia="仿宋_GB2312" w:cs="仿宋_GB2312"/>
      <w:color w:val="000000"/>
      <w:sz w:val="24"/>
      <w:szCs w:val="24"/>
      <w:u w:val="none"/>
    </w:rPr>
  </w:style>
  <w:style w:type="paragraph" w:customStyle="1" w:styleId="54">
    <w:name w:val="公文_段"/>
    <w:qFormat/>
    <w:uiPriority w:val="0"/>
    <w:pPr>
      <w:spacing w:line="240" w:lineRule="atLeast"/>
      <w:ind w:firstLine="200" w:firstLineChars="200"/>
    </w:pPr>
    <w:rPr>
      <w:rFonts w:ascii="仿宋" w:hAnsi="Calibri" w:eastAsia="仿宋" w:cs="Times New Roman"/>
      <w:kern w:val="2"/>
      <w:sz w:val="32"/>
      <w:szCs w:val="22"/>
      <w:lang w:val="en-US" w:eastAsia="zh-CN" w:bidi="ar-SA"/>
    </w:rPr>
  </w:style>
  <w:style w:type="paragraph" w:customStyle="1" w:styleId="55">
    <w:name w:val="公文_抄送"/>
    <w:basedOn w:val="54"/>
    <w:qFormat/>
    <w:uiPriority w:val="0"/>
    <w:pPr>
      <w:spacing w:line="360" w:lineRule="exact"/>
      <w:ind w:firstLine="100" w:firstLineChars="100"/>
    </w:pPr>
    <w:rPr>
      <w:sz w:val="28"/>
    </w:rPr>
  </w:style>
  <w:style w:type="paragraph" w:customStyle="1" w:styleId="56">
    <w:name w:val="公文_抄送机关"/>
    <w:basedOn w:val="54"/>
    <w:qFormat/>
    <w:uiPriority w:val="0"/>
    <w:pPr>
      <w:spacing w:line="360" w:lineRule="exact"/>
      <w:ind w:firstLine="100" w:firstLineChars="100"/>
      <w:jc w:val="center"/>
    </w:pPr>
    <w:rPr>
      <w:sz w:val="28"/>
    </w:rPr>
  </w:style>
  <w:style w:type="character" w:customStyle="1" w:styleId="57">
    <w:name w:val="font61"/>
    <w:basedOn w:val="7"/>
    <w:qFormat/>
    <w:uiPriority w:val="0"/>
    <w:rPr>
      <w:rFonts w:hint="eastAsia" w:ascii="仿宋_GB2312" w:eastAsia="仿宋_GB2312" w:cs="仿宋_GB2312"/>
      <w:color w:val="000000"/>
      <w:sz w:val="24"/>
      <w:szCs w:val="24"/>
      <w:u w:val="none"/>
    </w:rPr>
  </w:style>
  <w:style w:type="character" w:customStyle="1" w:styleId="58">
    <w:name w:val="font51"/>
    <w:basedOn w:val="7"/>
    <w:qFormat/>
    <w:uiPriority w:val="0"/>
    <w:rPr>
      <w:rFonts w:hint="eastAsia" w:ascii="宋体" w:hAnsi="宋体" w:eastAsia="宋体" w:cs="宋体"/>
      <w:color w:val="000000"/>
      <w:sz w:val="24"/>
      <w:szCs w:val="24"/>
      <w:u w:val="none"/>
    </w:rPr>
  </w:style>
  <w:style w:type="character" w:customStyle="1" w:styleId="59">
    <w:name w:val="font81"/>
    <w:basedOn w:val="7"/>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7343</Words>
  <Characters>8232</Characters>
  <Lines>28</Lines>
  <Paragraphs>8</Paragraphs>
  <TotalTime>17</TotalTime>
  <ScaleCrop>false</ScaleCrop>
  <LinksUpToDate>false</LinksUpToDate>
  <CharactersWithSpaces>8237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2019-12-26T07:22:00Z</dcterms:created>
  <dc:creator>Administrator</dc:creator>
  <cp:lastModifiedBy>蔚蓝花开</cp:lastModifiedBy>
  <cp:lastPrinted>2020-11-24T00:45:00Z</cp:lastPrinted>
  <dcterms:modified xsi:type="dcterms:W3CDTF">2022-11-29T09:05:18Z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8A808F4FA97A436585D3E6EECA5ED42F</vt:lpwstr>
  </property>
</Properties>
</file>